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B7F" w:rsidRDefault="00893B7F" w:rsidP="00893B7F">
      <w:pPr>
        <w:ind w:firstLine="708"/>
        <w:jc w:val="both"/>
        <w:rPr>
          <w:rFonts w:ascii="Century Gothic" w:hAnsi="Century Gothic"/>
        </w:rPr>
      </w:pPr>
    </w:p>
    <w:p w:rsidR="005C22D2" w:rsidRDefault="005C22D2" w:rsidP="00893B7F">
      <w:pPr>
        <w:jc w:val="both"/>
        <w:rPr>
          <w:rFonts w:ascii="Century Gothic" w:hAnsi="Century Gothic"/>
        </w:rPr>
      </w:pPr>
    </w:p>
    <w:p w:rsidR="005C22D2" w:rsidRDefault="005C22D2" w:rsidP="00893B7F">
      <w:pPr>
        <w:jc w:val="both"/>
        <w:rPr>
          <w:rFonts w:ascii="Century Gothic" w:hAnsi="Century Gothic"/>
        </w:rPr>
      </w:pPr>
    </w:p>
    <w:p w:rsidR="005C22D2" w:rsidRDefault="005C22D2" w:rsidP="00893B7F">
      <w:pPr>
        <w:jc w:val="both"/>
        <w:rPr>
          <w:rFonts w:ascii="Century Gothic" w:hAnsi="Century Gothic"/>
        </w:rPr>
      </w:pPr>
    </w:p>
    <w:p w:rsidR="00893B7F" w:rsidRDefault="00893B7F" w:rsidP="00893B7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:rsidR="00893B7F" w:rsidRDefault="00893B7F" w:rsidP="00893B7F">
      <w:pPr>
        <w:ind w:firstLine="708"/>
        <w:jc w:val="both"/>
        <w:rPr>
          <w:rFonts w:ascii="Century Gothic" w:hAnsi="Century Gothic"/>
        </w:rPr>
      </w:pPr>
    </w:p>
    <w:p w:rsidR="00893B7F" w:rsidRDefault="00893B7F" w:rsidP="00FA1D23">
      <w:pPr>
        <w:ind w:firstLine="708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sz w:val="24"/>
          <w:szCs w:val="24"/>
        </w:rPr>
        <w:t xml:space="preserve">                              </w:t>
      </w:r>
    </w:p>
    <w:p w:rsidR="00893B7F" w:rsidRDefault="00893B7F" w:rsidP="00893B7F">
      <w:pPr>
        <w:rPr>
          <w:rFonts w:ascii="Century Gothic" w:hAnsi="Century Gothic"/>
          <w:b/>
          <w:szCs w:val="20"/>
        </w:rPr>
      </w:pPr>
      <w:r>
        <w:rPr>
          <w:rFonts w:ascii="Century Gothic" w:hAnsi="Century Gothic"/>
          <w:b/>
        </w:rPr>
        <w:t xml:space="preserve">     </w:t>
      </w:r>
      <w:r w:rsidR="00FA1D23">
        <w:rPr>
          <w:rFonts w:ascii="Century Gothic" w:hAnsi="Century Gothic"/>
          <w:b/>
        </w:rPr>
        <w:t xml:space="preserve">                       ...OKULU</w:t>
      </w:r>
      <w:r>
        <w:rPr>
          <w:rFonts w:ascii="Century Gothic" w:hAnsi="Century Gothic"/>
          <w:b/>
        </w:rPr>
        <w:t xml:space="preserve"> MÜDÜRLÜĞÜ</w:t>
      </w:r>
    </w:p>
    <w:p w:rsidR="00893B7F" w:rsidRDefault="00893B7F" w:rsidP="00893B7F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                                                  </w:t>
      </w:r>
      <w:r w:rsidR="00FA1D23">
        <w:rPr>
          <w:rFonts w:ascii="Century Gothic" w:hAnsi="Century Gothic"/>
          <w:b/>
        </w:rPr>
        <w:t xml:space="preserve">        .../...  </w:t>
      </w:r>
    </w:p>
    <w:p w:rsidR="00B36155" w:rsidRPr="000B1788" w:rsidRDefault="00B36155" w:rsidP="00341393">
      <w:pPr>
        <w:rPr>
          <w:rFonts w:ascii="Century Gothic" w:hAnsi="Century Gothic"/>
          <w:b/>
        </w:rPr>
      </w:pPr>
    </w:p>
    <w:p w:rsidR="00F24A63" w:rsidRDefault="00455CC5" w:rsidP="005306D3">
      <w:pPr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ab/>
      </w:r>
      <w:r w:rsidR="00FA1D23" w:rsidRPr="0039326F">
        <w:rPr>
          <w:rFonts w:ascii="Century Gothic" w:hAnsi="Century Gothic"/>
        </w:rPr>
        <w:t xml:space="preserve">Müdürlüğünüzün </w:t>
      </w:r>
      <w:proofErr w:type="gramStart"/>
      <w:r w:rsidR="00FA1D23" w:rsidRPr="0039326F">
        <w:rPr>
          <w:rFonts w:ascii="Century Gothic" w:hAnsi="Century Gothic"/>
        </w:rPr>
        <w:t>emriyle ...tarihlerinde</w:t>
      </w:r>
      <w:proofErr w:type="gramEnd"/>
      <w:r w:rsidR="00FA1D23" w:rsidRPr="0039326F">
        <w:rPr>
          <w:rFonts w:ascii="Century Gothic" w:hAnsi="Century Gothic"/>
        </w:rPr>
        <w:t xml:space="preserve"> öğrenci velilerine</w:t>
      </w:r>
      <w:r w:rsidR="0039326F" w:rsidRPr="0039326F">
        <w:rPr>
          <w:rFonts w:ascii="Century Gothic" w:hAnsi="Century Gothic"/>
        </w:rPr>
        <w:t xml:space="preserve"> yönelik ev ziyaretlerine</w:t>
      </w:r>
      <w:r w:rsidR="00FA1D23" w:rsidRPr="0039326F">
        <w:rPr>
          <w:rFonts w:ascii="Century Gothic" w:hAnsi="Century Gothic"/>
        </w:rPr>
        <w:t xml:space="preserve"> katılmam istenmektedir.</w:t>
      </w:r>
      <w:r w:rsidR="00FA1D23">
        <w:rPr>
          <w:rFonts w:ascii="Century Gothic" w:hAnsi="Century Gothic"/>
          <w:b/>
        </w:rPr>
        <w:t xml:space="preserve"> </w:t>
      </w:r>
      <w:r w:rsidR="0039326F">
        <w:rPr>
          <w:rFonts w:ascii="Century Gothic" w:hAnsi="Century Gothic"/>
        </w:rPr>
        <w:t xml:space="preserve">Ancak bu emriniz </w:t>
      </w:r>
      <w:r w:rsidR="00E57428" w:rsidRPr="002C4C65">
        <w:rPr>
          <w:rFonts w:ascii="Century Gothic" w:hAnsi="Century Gothic"/>
        </w:rPr>
        <w:t>222 sayılı İlköğretim ve Eğitim Kanunu'nun 44.maddesinde yer alan</w:t>
      </w:r>
      <w:r w:rsidR="00E57428">
        <w:rPr>
          <w:rFonts w:ascii="Century Gothic" w:hAnsi="Century Gothic"/>
          <w:b/>
        </w:rPr>
        <w:t xml:space="preserve"> </w:t>
      </w:r>
      <w:r w:rsidR="002C4C65">
        <w:rPr>
          <w:rFonts w:ascii="Century Gothic" w:hAnsi="Century Gothic"/>
          <w:b/>
        </w:rPr>
        <w:t>"</w:t>
      </w:r>
      <w:r w:rsidR="00E57428">
        <w:rPr>
          <w:rFonts w:ascii="Century Gothic" w:hAnsi="Century Gothic"/>
          <w:b/>
        </w:rPr>
        <w:t>öğretmenler kanunlarla kendilerine verilen işlerden başka, meslek dışı herhangi bir görevle yükümlü tutulamayacaklarına</w:t>
      </w:r>
      <w:r w:rsidR="002C4C65" w:rsidRPr="00D41F98">
        <w:rPr>
          <w:rFonts w:ascii="Century Gothic" w:hAnsi="Century Gothic"/>
        </w:rPr>
        <w:t>"</w:t>
      </w:r>
      <w:r w:rsidR="0039326F">
        <w:rPr>
          <w:rFonts w:ascii="Century Gothic" w:hAnsi="Century Gothic"/>
        </w:rPr>
        <w:t xml:space="preserve"> ilişkin kuralına</w:t>
      </w:r>
      <w:r w:rsidR="00E57428" w:rsidRPr="00D41F98">
        <w:rPr>
          <w:rFonts w:ascii="Century Gothic" w:hAnsi="Century Gothic"/>
        </w:rPr>
        <w:t xml:space="preserve"> açıkça aykırıdır. </w:t>
      </w:r>
      <w:r w:rsidR="007110BD">
        <w:rPr>
          <w:rFonts w:ascii="Century Gothic" w:hAnsi="Century Gothic"/>
        </w:rPr>
        <w:tab/>
      </w:r>
      <w:proofErr w:type="gramStart"/>
      <w:r w:rsidR="007110BD">
        <w:rPr>
          <w:rFonts w:ascii="Century Gothic" w:hAnsi="Century Gothic"/>
        </w:rPr>
        <w:t>10 K</w:t>
      </w:r>
      <w:r w:rsidR="00DE1E27">
        <w:rPr>
          <w:rFonts w:ascii="Century Gothic" w:hAnsi="Century Gothic"/>
        </w:rPr>
        <w:t>asım</w:t>
      </w:r>
      <w:r w:rsidR="007110BD">
        <w:rPr>
          <w:rFonts w:ascii="Century Gothic" w:hAnsi="Century Gothic"/>
        </w:rPr>
        <w:t xml:space="preserve"> 2017 </w:t>
      </w:r>
      <w:r w:rsidR="00833739">
        <w:rPr>
          <w:rFonts w:ascii="Century Gothic" w:hAnsi="Century Gothic"/>
        </w:rPr>
        <w:t xml:space="preserve">gün ve 30236 sayılı </w:t>
      </w:r>
      <w:proofErr w:type="spellStart"/>
      <w:r w:rsidR="00833739">
        <w:rPr>
          <w:rFonts w:ascii="Century Gothic" w:hAnsi="Century Gothic"/>
        </w:rPr>
        <w:t>RG'de</w:t>
      </w:r>
      <w:proofErr w:type="spellEnd"/>
      <w:r w:rsidR="00833739">
        <w:rPr>
          <w:rFonts w:ascii="Century Gothic" w:hAnsi="Century Gothic"/>
        </w:rPr>
        <w:t xml:space="preserve"> yayımlanan Milli Eğitim Bakanlığı Rehberlik Hizmetleri Yönetmeliği'nin </w:t>
      </w:r>
      <w:r w:rsidR="00833739" w:rsidRPr="004C4339">
        <w:rPr>
          <w:rFonts w:ascii="Century Gothic" w:hAnsi="Century Gothic"/>
          <w:b/>
        </w:rPr>
        <w:t>"</w:t>
      </w:r>
      <w:r w:rsidR="008A57FE" w:rsidRPr="004C4339">
        <w:rPr>
          <w:rFonts w:ascii="Century Gothic" w:hAnsi="Century Gothic"/>
          <w:b/>
        </w:rPr>
        <w:t>Aile rehberliği"</w:t>
      </w:r>
      <w:r w:rsidR="008A57FE">
        <w:rPr>
          <w:rFonts w:ascii="Century Gothic" w:hAnsi="Century Gothic"/>
        </w:rPr>
        <w:t xml:space="preserve"> başlıklı 14.maddenin </w:t>
      </w:r>
      <w:r w:rsidR="00A547AF">
        <w:rPr>
          <w:rFonts w:ascii="Century Gothic" w:hAnsi="Century Gothic"/>
        </w:rPr>
        <w:t xml:space="preserve">3.fıkrasında aile ziyaretleri yer almakta ve bu ziyaretlere rehberlik öğretmeni ve rehberlik hizmetleri yürütme komisyonundan en az iki kişinin katılacağı </w:t>
      </w:r>
      <w:r w:rsidR="00525A45">
        <w:rPr>
          <w:rFonts w:ascii="Century Gothic" w:hAnsi="Century Gothic"/>
        </w:rPr>
        <w:t>düzenlenmiş ve</w:t>
      </w:r>
      <w:r w:rsidR="000E4D09">
        <w:rPr>
          <w:rFonts w:ascii="Century Gothic" w:hAnsi="Century Gothic"/>
        </w:rPr>
        <w:t xml:space="preserve"> </w:t>
      </w:r>
      <w:r w:rsidR="00525A45">
        <w:rPr>
          <w:rFonts w:ascii="Century Gothic" w:hAnsi="Century Gothic"/>
        </w:rPr>
        <w:t xml:space="preserve">amaç olarak da </w:t>
      </w:r>
      <w:r w:rsidR="000E4D09">
        <w:rPr>
          <w:rFonts w:ascii="Century Gothic" w:hAnsi="Century Gothic"/>
        </w:rPr>
        <w:t xml:space="preserve">bireye ilişkin eğitim sürecinde karşılaşılan sorunların değerlendirilmesi, bireye ve ailesine </w:t>
      </w:r>
      <w:r w:rsidR="00525A45">
        <w:rPr>
          <w:rFonts w:ascii="Century Gothic" w:hAnsi="Century Gothic"/>
        </w:rPr>
        <w:t xml:space="preserve">rehberlik hizmeti sunulması gösterilmiştir. </w:t>
      </w:r>
      <w:proofErr w:type="gramEnd"/>
      <w:r w:rsidR="005306D3">
        <w:rPr>
          <w:rFonts w:ascii="Century Gothic" w:hAnsi="Century Gothic"/>
        </w:rPr>
        <w:t>Yine söz konusu emrinizde ev ziyaretleri için gösterilen amaçlar anılan yönetmelik hükmünde yer alan amaçlarla da uyumlu değildir. Bu nedenle</w:t>
      </w:r>
      <w:r w:rsidR="00F24A63">
        <w:rPr>
          <w:rFonts w:ascii="Century Gothic" w:hAnsi="Century Gothic"/>
        </w:rPr>
        <w:t xml:space="preserve"> ev ziyaretine katılmam yönündeki emrinizi anılan mevzuat hükümlerine açıkça aykırı olduğundan 657 sayılı yasanın 11/2 maddesi uyarınca yazılı </w:t>
      </w:r>
      <w:r w:rsidR="00AD4232">
        <w:rPr>
          <w:rFonts w:ascii="Century Gothic" w:hAnsi="Century Gothic"/>
        </w:rPr>
        <w:t xml:space="preserve">biçimde </w:t>
      </w:r>
      <w:r w:rsidR="00F24A63">
        <w:rPr>
          <w:rFonts w:ascii="Century Gothic" w:hAnsi="Century Gothic"/>
        </w:rPr>
        <w:t>ısrar edinceye kadar yerine getirmeyeceğimi</w:t>
      </w:r>
      <w:r w:rsidR="00006707">
        <w:rPr>
          <w:rFonts w:ascii="Century Gothic" w:hAnsi="Century Gothic"/>
        </w:rPr>
        <w:t>, eğer emrinizde yazıl</w:t>
      </w:r>
      <w:r w:rsidR="00AD4232">
        <w:rPr>
          <w:rFonts w:ascii="Century Gothic" w:hAnsi="Century Gothic"/>
        </w:rPr>
        <w:t>ı</w:t>
      </w:r>
      <w:r w:rsidR="00B204D2">
        <w:rPr>
          <w:rFonts w:ascii="Century Gothic" w:hAnsi="Century Gothic"/>
        </w:rPr>
        <w:t xml:space="preserve"> biçimde ısrar</w:t>
      </w:r>
      <w:r w:rsidR="00006707">
        <w:rPr>
          <w:rFonts w:ascii="Century Gothic" w:hAnsi="Century Gothic"/>
        </w:rPr>
        <w:t xml:space="preserve"> ederseniz de can güvenliğimin sağlanmasını </w:t>
      </w:r>
      <w:r w:rsidR="00F24A63">
        <w:rPr>
          <w:rFonts w:ascii="Century Gothic" w:hAnsi="Century Gothic"/>
        </w:rPr>
        <w:t>arz ederim.  Tarih</w:t>
      </w:r>
    </w:p>
    <w:p w:rsidR="00F24A63" w:rsidRDefault="00F24A63" w:rsidP="005306D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                                                 </w:t>
      </w:r>
      <w:proofErr w:type="gramStart"/>
      <w:r>
        <w:rPr>
          <w:rFonts w:ascii="Century Gothic" w:hAnsi="Century Gothic"/>
        </w:rPr>
        <w:t>ad</w:t>
      </w:r>
      <w:proofErr w:type="gramEnd"/>
      <w:r>
        <w:rPr>
          <w:rFonts w:ascii="Century Gothic" w:hAnsi="Century Gothic"/>
        </w:rPr>
        <w:t>-</w:t>
      </w:r>
      <w:proofErr w:type="spellStart"/>
      <w:r>
        <w:rPr>
          <w:rFonts w:ascii="Century Gothic" w:hAnsi="Century Gothic"/>
        </w:rPr>
        <w:t>soyad</w:t>
      </w:r>
      <w:proofErr w:type="spellEnd"/>
    </w:p>
    <w:p w:rsidR="00F24A63" w:rsidRDefault="00F24A63" w:rsidP="005306D3">
      <w:pPr>
        <w:jc w:val="both"/>
        <w:rPr>
          <w:rFonts w:ascii="Century Gothic" w:hAnsi="Century Gothic"/>
        </w:rPr>
      </w:pPr>
    </w:p>
    <w:p w:rsidR="005306D3" w:rsidRDefault="00F24A63" w:rsidP="005306D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Adres:</w:t>
      </w:r>
      <w:r w:rsidR="005306D3">
        <w:rPr>
          <w:rFonts w:ascii="Century Gothic" w:hAnsi="Century Gothic"/>
        </w:rPr>
        <w:t xml:space="preserve"> </w:t>
      </w:r>
    </w:p>
    <w:p w:rsidR="00B36155" w:rsidRDefault="000413EC" w:rsidP="00E57428">
      <w:pPr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</w:rPr>
        <w:t xml:space="preserve"> </w:t>
      </w:r>
      <w:r w:rsidR="006C03BE">
        <w:rPr>
          <w:rFonts w:ascii="Century Gothic" w:hAnsi="Century Gothic"/>
        </w:rPr>
        <w:t xml:space="preserve"> </w:t>
      </w:r>
      <w:r w:rsidR="005B3ED8">
        <w:rPr>
          <w:rFonts w:ascii="Century Gothic" w:hAnsi="Century Gothic"/>
        </w:rPr>
        <w:t xml:space="preserve">  </w:t>
      </w:r>
      <w:r w:rsidR="00E129A2">
        <w:rPr>
          <w:rFonts w:ascii="Century Gothic" w:hAnsi="Century Gothic"/>
        </w:rPr>
        <w:t xml:space="preserve"> </w:t>
      </w:r>
      <w:r w:rsidR="00DB5AE7">
        <w:rPr>
          <w:rFonts w:ascii="Century Gothic" w:hAnsi="Century Gothic"/>
        </w:rPr>
        <w:tab/>
      </w:r>
      <w:r w:rsidR="001B3DFB">
        <w:rPr>
          <w:rFonts w:ascii="Century Gothic" w:hAnsi="Century Gothic"/>
        </w:rPr>
        <w:t xml:space="preserve"> </w:t>
      </w:r>
      <w:r w:rsidR="00202308">
        <w:rPr>
          <w:rFonts w:ascii="Century Gothic" w:hAnsi="Century Gothic"/>
        </w:rPr>
        <w:t xml:space="preserve">  </w:t>
      </w:r>
      <w:r w:rsidR="007220DC">
        <w:rPr>
          <w:rFonts w:ascii="Century Gothic" w:hAnsi="Century Gothic"/>
        </w:rPr>
        <w:t xml:space="preserve"> </w:t>
      </w:r>
      <w:r w:rsidR="00BC365E">
        <w:rPr>
          <w:rFonts w:ascii="Century Gothic" w:hAnsi="Century Gothic"/>
        </w:rPr>
        <w:t xml:space="preserve"> </w:t>
      </w:r>
      <w:r w:rsidR="00525A45">
        <w:rPr>
          <w:rFonts w:ascii="Century Gothic" w:hAnsi="Century Gothic"/>
        </w:rPr>
        <w:t xml:space="preserve"> </w:t>
      </w:r>
      <w:r w:rsidR="000E4D09">
        <w:rPr>
          <w:rFonts w:ascii="Century Gothic" w:hAnsi="Century Gothic"/>
        </w:rPr>
        <w:t xml:space="preserve"> </w:t>
      </w:r>
      <w:r w:rsidR="008A57FE">
        <w:rPr>
          <w:rFonts w:ascii="Century Gothic" w:hAnsi="Century Gothic"/>
        </w:rPr>
        <w:t xml:space="preserve"> </w:t>
      </w:r>
      <w:r w:rsidR="00833739">
        <w:rPr>
          <w:rFonts w:ascii="Century Gothic" w:hAnsi="Century Gothic"/>
        </w:rPr>
        <w:t xml:space="preserve"> </w:t>
      </w:r>
      <w:r w:rsidR="00A93C32">
        <w:rPr>
          <w:rFonts w:ascii="Century Gothic" w:hAnsi="Century Gothic"/>
        </w:rPr>
        <w:t xml:space="preserve"> </w:t>
      </w:r>
      <w:r w:rsidR="0051719F">
        <w:rPr>
          <w:rFonts w:ascii="Century Gothic" w:hAnsi="Century Gothic"/>
        </w:rPr>
        <w:t xml:space="preserve"> </w:t>
      </w:r>
      <w:r w:rsidR="00A51FFC">
        <w:rPr>
          <w:rFonts w:ascii="Century Gothic" w:hAnsi="Century Gothic"/>
        </w:rPr>
        <w:t xml:space="preserve"> </w:t>
      </w:r>
      <w:r w:rsidR="00B24E32">
        <w:rPr>
          <w:rFonts w:ascii="Century Gothic" w:hAnsi="Century Gothic"/>
        </w:rPr>
        <w:t xml:space="preserve"> </w:t>
      </w:r>
      <w:r w:rsidR="002C4C65">
        <w:rPr>
          <w:rFonts w:ascii="Century Gothic" w:hAnsi="Century Gothic"/>
          <w:b/>
        </w:rPr>
        <w:t xml:space="preserve"> </w:t>
      </w:r>
      <w:r w:rsidR="00012022">
        <w:rPr>
          <w:rFonts w:ascii="Century Gothic" w:hAnsi="Century Gothic"/>
          <w:b/>
        </w:rPr>
        <w:t xml:space="preserve"> </w:t>
      </w:r>
      <w:r w:rsidR="000E68A3">
        <w:rPr>
          <w:rFonts w:ascii="Century Gothic" w:hAnsi="Century Gothic"/>
          <w:b/>
        </w:rPr>
        <w:t xml:space="preserve"> </w:t>
      </w:r>
      <w:r w:rsidR="0062678C">
        <w:rPr>
          <w:rFonts w:ascii="Century Gothic" w:hAnsi="Century Gothic"/>
          <w:b/>
        </w:rPr>
        <w:t xml:space="preserve"> </w:t>
      </w:r>
      <w:r w:rsidR="00E57428">
        <w:rPr>
          <w:rFonts w:ascii="Century Gothic" w:hAnsi="Century Gothic"/>
          <w:b/>
        </w:rPr>
        <w:t xml:space="preserve"> </w:t>
      </w:r>
    </w:p>
    <w:p w:rsidR="003357A6" w:rsidRDefault="003357A6" w:rsidP="00E57428">
      <w:pPr>
        <w:jc w:val="both"/>
        <w:rPr>
          <w:rFonts w:ascii="Century Gothic" w:hAnsi="Century Gothic"/>
          <w:color w:val="000000"/>
        </w:rPr>
      </w:pPr>
    </w:p>
    <w:p w:rsidR="00656068" w:rsidRPr="00F2545A" w:rsidRDefault="003A1ADD" w:rsidP="005C625E">
      <w:pPr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 </w:t>
      </w:r>
      <w:r w:rsidR="008A4612">
        <w:rPr>
          <w:rFonts w:ascii="Century Gothic" w:hAnsi="Century Gothic"/>
          <w:color w:val="000000"/>
        </w:rPr>
        <w:t xml:space="preserve"> </w:t>
      </w:r>
      <w:r w:rsidR="00581530">
        <w:rPr>
          <w:rFonts w:ascii="Century Gothic" w:hAnsi="Century Gothic"/>
          <w:color w:val="000000"/>
        </w:rPr>
        <w:t xml:space="preserve"> </w:t>
      </w:r>
      <w:r w:rsidR="005E19FF">
        <w:rPr>
          <w:rFonts w:ascii="Century Gothic" w:hAnsi="Century Gothic"/>
          <w:color w:val="000000"/>
        </w:rPr>
        <w:t xml:space="preserve">  </w:t>
      </w:r>
      <w:r w:rsidR="00F73C12">
        <w:rPr>
          <w:rFonts w:ascii="Century Gothic" w:hAnsi="Century Gothic"/>
        </w:rPr>
        <w:t xml:space="preserve"> </w:t>
      </w:r>
      <w:r w:rsidR="00245FE4">
        <w:rPr>
          <w:rFonts w:ascii="Century Gothic" w:hAnsi="Century Gothic"/>
        </w:rPr>
        <w:t xml:space="preserve"> </w:t>
      </w:r>
    </w:p>
    <w:p w:rsidR="00704BE6" w:rsidRDefault="00704BE6" w:rsidP="006A48FC">
      <w:pPr>
        <w:jc w:val="both"/>
        <w:rPr>
          <w:rFonts w:ascii="Century Gothic" w:hAnsi="Century Gothic"/>
        </w:rPr>
      </w:pPr>
    </w:p>
    <w:p w:rsidR="00704BE6" w:rsidRDefault="00704BE6" w:rsidP="006A48FC">
      <w:pPr>
        <w:jc w:val="both"/>
        <w:rPr>
          <w:rFonts w:ascii="Century Gothic" w:hAnsi="Century Gothic"/>
        </w:rPr>
      </w:pPr>
    </w:p>
    <w:p w:rsidR="00704BE6" w:rsidRDefault="00704BE6" w:rsidP="006A48FC">
      <w:pPr>
        <w:jc w:val="both"/>
        <w:rPr>
          <w:rFonts w:ascii="Century Gothic" w:hAnsi="Century Gothic"/>
        </w:rPr>
      </w:pPr>
    </w:p>
    <w:p w:rsidR="00392B38" w:rsidRDefault="00392B38" w:rsidP="00392B38">
      <w:pPr>
        <w:jc w:val="both"/>
        <w:rPr>
          <w:rFonts w:ascii="Century Gothic" w:hAnsi="Century Gothic"/>
        </w:rPr>
      </w:pPr>
    </w:p>
    <w:p w:rsidR="00392B38" w:rsidRDefault="00392B38" w:rsidP="00392B38">
      <w:pPr>
        <w:jc w:val="both"/>
        <w:rPr>
          <w:rFonts w:ascii="Century Gothic" w:hAnsi="Century Gothic"/>
        </w:rPr>
      </w:pPr>
      <w:bookmarkStart w:id="0" w:name="_GoBack"/>
      <w:bookmarkEnd w:id="0"/>
    </w:p>
    <w:sectPr w:rsidR="00392B38" w:rsidSect="008D5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3B3"/>
    <w:rsid w:val="00006707"/>
    <w:rsid w:val="00012022"/>
    <w:rsid w:val="00021FC4"/>
    <w:rsid w:val="000261B7"/>
    <w:rsid w:val="00032CD6"/>
    <w:rsid w:val="0003455F"/>
    <w:rsid w:val="0003566E"/>
    <w:rsid w:val="000408F4"/>
    <w:rsid w:val="000413EC"/>
    <w:rsid w:val="00041F0F"/>
    <w:rsid w:val="0004476F"/>
    <w:rsid w:val="00086D8D"/>
    <w:rsid w:val="000B1788"/>
    <w:rsid w:val="000B4A48"/>
    <w:rsid w:val="000B77A7"/>
    <w:rsid w:val="000C231D"/>
    <w:rsid w:val="000E4D09"/>
    <w:rsid w:val="000E684A"/>
    <w:rsid w:val="000E68A3"/>
    <w:rsid w:val="0010607A"/>
    <w:rsid w:val="00110438"/>
    <w:rsid w:val="001223BB"/>
    <w:rsid w:val="00122FE6"/>
    <w:rsid w:val="001316E1"/>
    <w:rsid w:val="0014670F"/>
    <w:rsid w:val="001468C4"/>
    <w:rsid w:val="001526E8"/>
    <w:rsid w:val="001625EA"/>
    <w:rsid w:val="00163217"/>
    <w:rsid w:val="00185051"/>
    <w:rsid w:val="0018550B"/>
    <w:rsid w:val="001914EF"/>
    <w:rsid w:val="001A64BF"/>
    <w:rsid w:val="001B3DFB"/>
    <w:rsid w:val="001B4E78"/>
    <w:rsid w:val="001F1F4C"/>
    <w:rsid w:val="001F28F4"/>
    <w:rsid w:val="00202308"/>
    <w:rsid w:val="00210008"/>
    <w:rsid w:val="00210296"/>
    <w:rsid w:val="00245FE4"/>
    <w:rsid w:val="00261DB3"/>
    <w:rsid w:val="002650B8"/>
    <w:rsid w:val="002813F6"/>
    <w:rsid w:val="00283C16"/>
    <w:rsid w:val="00286677"/>
    <w:rsid w:val="00295792"/>
    <w:rsid w:val="002A203A"/>
    <w:rsid w:val="002B333D"/>
    <w:rsid w:val="002C4C65"/>
    <w:rsid w:val="002C6871"/>
    <w:rsid w:val="002C7DBA"/>
    <w:rsid w:val="002E1A7A"/>
    <w:rsid w:val="002E3380"/>
    <w:rsid w:val="002F4CA7"/>
    <w:rsid w:val="002F7F63"/>
    <w:rsid w:val="00320324"/>
    <w:rsid w:val="003357A6"/>
    <w:rsid w:val="00341393"/>
    <w:rsid w:val="00350C8E"/>
    <w:rsid w:val="00384418"/>
    <w:rsid w:val="00392B38"/>
    <w:rsid w:val="0039326F"/>
    <w:rsid w:val="00394B51"/>
    <w:rsid w:val="003A1ADD"/>
    <w:rsid w:val="003B3007"/>
    <w:rsid w:val="003B5786"/>
    <w:rsid w:val="003B65BB"/>
    <w:rsid w:val="003B68A2"/>
    <w:rsid w:val="003C5A30"/>
    <w:rsid w:val="003D1351"/>
    <w:rsid w:val="00416352"/>
    <w:rsid w:val="00417D2B"/>
    <w:rsid w:val="00421459"/>
    <w:rsid w:val="00432D1B"/>
    <w:rsid w:val="00455CC5"/>
    <w:rsid w:val="00456B26"/>
    <w:rsid w:val="00460782"/>
    <w:rsid w:val="0047293B"/>
    <w:rsid w:val="004A7776"/>
    <w:rsid w:val="004B43AB"/>
    <w:rsid w:val="004B7E9B"/>
    <w:rsid w:val="004C4339"/>
    <w:rsid w:val="004E10E5"/>
    <w:rsid w:val="004F072A"/>
    <w:rsid w:val="00507263"/>
    <w:rsid w:val="00510533"/>
    <w:rsid w:val="00514D3C"/>
    <w:rsid w:val="0051719F"/>
    <w:rsid w:val="00525A45"/>
    <w:rsid w:val="00525C21"/>
    <w:rsid w:val="005306D3"/>
    <w:rsid w:val="00544F40"/>
    <w:rsid w:val="00545051"/>
    <w:rsid w:val="00547037"/>
    <w:rsid w:val="00553D3C"/>
    <w:rsid w:val="005715E5"/>
    <w:rsid w:val="00576955"/>
    <w:rsid w:val="00581530"/>
    <w:rsid w:val="00581D38"/>
    <w:rsid w:val="00586529"/>
    <w:rsid w:val="005900B8"/>
    <w:rsid w:val="00597835"/>
    <w:rsid w:val="005A5391"/>
    <w:rsid w:val="005B3ED8"/>
    <w:rsid w:val="005B6020"/>
    <w:rsid w:val="005C22D2"/>
    <w:rsid w:val="005C625E"/>
    <w:rsid w:val="005D5C16"/>
    <w:rsid w:val="005E19FF"/>
    <w:rsid w:val="005E5381"/>
    <w:rsid w:val="005F2B00"/>
    <w:rsid w:val="0061067B"/>
    <w:rsid w:val="0062678C"/>
    <w:rsid w:val="00642E78"/>
    <w:rsid w:val="00656068"/>
    <w:rsid w:val="00667D2D"/>
    <w:rsid w:val="00680858"/>
    <w:rsid w:val="00684F20"/>
    <w:rsid w:val="006A0AE8"/>
    <w:rsid w:val="006A48FC"/>
    <w:rsid w:val="006B73D5"/>
    <w:rsid w:val="006C03BE"/>
    <w:rsid w:val="006C18F8"/>
    <w:rsid w:val="006C33B3"/>
    <w:rsid w:val="006D4D36"/>
    <w:rsid w:val="006E297F"/>
    <w:rsid w:val="006E7D5C"/>
    <w:rsid w:val="007040EB"/>
    <w:rsid w:val="00704BE6"/>
    <w:rsid w:val="007110BD"/>
    <w:rsid w:val="00711A2C"/>
    <w:rsid w:val="00711DD6"/>
    <w:rsid w:val="007220DC"/>
    <w:rsid w:val="00753929"/>
    <w:rsid w:val="007551B6"/>
    <w:rsid w:val="00763EBF"/>
    <w:rsid w:val="007774AA"/>
    <w:rsid w:val="00777A06"/>
    <w:rsid w:val="007A4F68"/>
    <w:rsid w:val="007C3688"/>
    <w:rsid w:val="007D2EA9"/>
    <w:rsid w:val="007D5130"/>
    <w:rsid w:val="007E683F"/>
    <w:rsid w:val="00804B09"/>
    <w:rsid w:val="00804E6E"/>
    <w:rsid w:val="008300FE"/>
    <w:rsid w:val="00832A18"/>
    <w:rsid w:val="00833739"/>
    <w:rsid w:val="00835268"/>
    <w:rsid w:val="00855AF6"/>
    <w:rsid w:val="00861470"/>
    <w:rsid w:val="0088749D"/>
    <w:rsid w:val="00893B7F"/>
    <w:rsid w:val="008A4612"/>
    <w:rsid w:val="008A57FE"/>
    <w:rsid w:val="008B18AC"/>
    <w:rsid w:val="008B4A99"/>
    <w:rsid w:val="008C744E"/>
    <w:rsid w:val="008D1667"/>
    <w:rsid w:val="008D1F2F"/>
    <w:rsid w:val="008D2188"/>
    <w:rsid w:val="008D5419"/>
    <w:rsid w:val="008D54FD"/>
    <w:rsid w:val="008D5EEF"/>
    <w:rsid w:val="008E1338"/>
    <w:rsid w:val="008F2E08"/>
    <w:rsid w:val="00905FF0"/>
    <w:rsid w:val="009209EC"/>
    <w:rsid w:val="00931AF4"/>
    <w:rsid w:val="00943F6F"/>
    <w:rsid w:val="009631B4"/>
    <w:rsid w:val="00972E91"/>
    <w:rsid w:val="009877FD"/>
    <w:rsid w:val="00990805"/>
    <w:rsid w:val="009A6AF4"/>
    <w:rsid w:val="009B05CE"/>
    <w:rsid w:val="009C2022"/>
    <w:rsid w:val="009E654F"/>
    <w:rsid w:val="009F717D"/>
    <w:rsid w:val="00A04154"/>
    <w:rsid w:val="00A23453"/>
    <w:rsid w:val="00A32512"/>
    <w:rsid w:val="00A33765"/>
    <w:rsid w:val="00A41030"/>
    <w:rsid w:val="00A4575C"/>
    <w:rsid w:val="00A51FFC"/>
    <w:rsid w:val="00A547AF"/>
    <w:rsid w:val="00A6377B"/>
    <w:rsid w:val="00A7135C"/>
    <w:rsid w:val="00A81460"/>
    <w:rsid w:val="00A93C32"/>
    <w:rsid w:val="00AA22A2"/>
    <w:rsid w:val="00AD0CB4"/>
    <w:rsid w:val="00AD4232"/>
    <w:rsid w:val="00AE21C0"/>
    <w:rsid w:val="00AF7441"/>
    <w:rsid w:val="00B04FB1"/>
    <w:rsid w:val="00B14E5E"/>
    <w:rsid w:val="00B204D2"/>
    <w:rsid w:val="00B24E32"/>
    <w:rsid w:val="00B25277"/>
    <w:rsid w:val="00B27860"/>
    <w:rsid w:val="00B36155"/>
    <w:rsid w:val="00B80381"/>
    <w:rsid w:val="00B8205D"/>
    <w:rsid w:val="00B83A05"/>
    <w:rsid w:val="00BA264F"/>
    <w:rsid w:val="00BC365E"/>
    <w:rsid w:val="00BC46C9"/>
    <w:rsid w:val="00BC58EA"/>
    <w:rsid w:val="00BE7358"/>
    <w:rsid w:val="00C01B9C"/>
    <w:rsid w:val="00C01E12"/>
    <w:rsid w:val="00C0603B"/>
    <w:rsid w:val="00C103B4"/>
    <w:rsid w:val="00C2483E"/>
    <w:rsid w:val="00C330EE"/>
    <w:rsid w:val="00C34661"/>
    <w:rsid w:val="00C42660"/>
    <w:rsid w:val="00C6172F"/>
    <w:rsid w:val="00C910B3"/>
    <w:rsid w:val="00C9626C"/>
    <w:rsid w:val="00CA1B33"/>
    <w:rsid w:val="00CE1030"/>
    <w:rsid w:val="00CE5FDC"/>
    <w:rsid w:val="00CE7591"/>
    <w:rsid w:val="00D07274"/>
    <w:rsid w:val="00D41F98"/>
    <w:rsid w:val="00D463D3"/>
    <w:rsid w:val="00D466B0"/>
    <w:rsid w:val="00D51332"/>
    <w:rsid w:val="00D54394"/>
    <w:rsid w:val="00D84322"/>
    <w:rsid w:val="00D8680E"/>
    <w:rsid w:val="00D93F33"/>
    <w:rsid w:val="00DA3150"/>
    <w:rsid w:val="00DA3425"/>
    <w:rsid w:val="00DA5520"/>
    <w:rsid w:val="00DB2092"/>
    <w:rsid w:val="00DB5AE7"/>
    <w:rsid w:val="00DB7576"/>
    <w:rsid w:val="00DC1AEA"/>
    <w:rsid w:val="00DD54F1"/>
    <w:rsid w:val="00DE1E27"/>
    <w:rsid w:val="00DE6A1B"/>
    <w:rsid w:val="00DF3E1F"/>
    <w:rsid w:val="00DF45E9"/>
    <w:rsid w:val="00E11F9F"/>
    <w:rsid w:val="00E129A2"/>
    <w:rsid w:val="00E21BEC"/>
    <w:rsid w:val="00E25BBA"/>
    <w:rsid w:val="00E504AC"/>
    <w:rsid w:val="00E512AC"/>
    <w:rsid w:val="00E57428"/>
    <w:rsid w:val="00E840C3"/>
    <w:rsid w:val="00E90A41"/>
    <w:rsid w:val="00EA13E4"/>
    <w:rsid w:val="00EA3455"/>
    <w:rsid w:val="00EC4B2D"/>
    <w:rsid w:val="00EE1342"/>
    <w:rsid w:val="00EE1D83"/>
    <w:rsid w:val="00F2486C"/>
    <w:rsid w:val="00F24A63"/>
    <w:rsid w:val="00F2545A"/>
    <w:rsid w:val="00F25D98"/>
    <w:rsid w:val="00F52620"/>
    <w:rsid w:val="00F606AB"/>
    <w:rsid w:val="00F722BF"/>
    <w:rsid w:val="00F73C12"/>
    <w:rsid w:val="00F74763"/>
    <w:rsid w:val="00FA1D23"/>
    <w:rsid w:val="00FA210E"/>
    <w:rsid w:val="00FB2E7A"/>
    <w:rsid w:val="00FB37BD"/>
    <w:rsid w:val="00FC3DCB"/>
    <w:rsid w:val="00FC72F2"/>
    <w:rsid w:val="00FD046A"/>
    <w:rsid w:val="00FE2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4FD"/>
  </w:style>
  <w:style w:type="paragraph" w:styleId="Balk1">
    <w:name w:val="heading 1"/>
    <w:basedOn w:val="Normal"/>
    <w:next w:val="Normal"/>
    <w:link w:val="Balk1Char"/>
    <w:qFormat/>
    <w:rsid w:val="00C910B3"/>
    <w:pPr>
      <w:keepNext/>
      <w:spacing w:after="0" w:line="240" w:lineRule="auto"/>
      <w:jc w:val="both"/>
      <w:outlineLvl w:val="0"/>
    </w:pPr>
    <w:rPr>
      <w:rFonts w:ascii="Tahoma" w:eastAsia="Times New Roman" w:hAnsi="Tahoma" w:cs="Tahoma"/>
      <w:b/>
      <w:bCs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910B3"/>
    <w:rPr>
      <w:rFonts w:ascii="Tahoma" w:eastAsia="Times New Roman" w:hAnsi="Tahoma" w:cs="Tahoma"/>
      <w:b/>
      <w:bCs/>
      <w:szCs w:val="20"/>
      <w:lang w:eastAsia="tr-TR"/>
    </w:rPr>
  </w:style>
  <w:style w:type="paragraph" w:styleId="GvdeMetni">
    <w:name w:val="Body Text"/>
    <w:basedOn w:val="Normal"/>
    <w:link w:val="GvdeMetniChar"/>
    <w:semiHidden/>
    <w:unhideWhenUsed/>
    <w:rsid w:val="00C910B3"/>
    <w:pPr>
      <w:spacing w:after="0" w:line="240" w:lineRule="auto"/>
      <w:jc w:val="both"/>
    </w:pPr>
    <w:rPr>
      <w:rFonts w:ascii="Arial" w:eastAsia="Times New Roman" w:hAnsi="Arial" w:cs="Times New Roman"/>
      <w:b/>
      <w:bCs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C910B3"/>
    <w:rPr>
      <w:rFonts w:ascii="Arial" w:eastAsia="Times New Roman" w:hAnsi="Arial" w:cs="Times New Roman"/>
      <w:b/>
      <w:bCs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C910B3"/>
    <w:rPr>
      <w:b/>
      <w:bCs/>
    </w:rPr>
  </w:style>
  <w:style w:type="character" w:customStyle="1" w:styleId="apple-converted-space">
    <w:name w:val="apple-converted-space"/>
    <w:basedOn w:val="VarsaylanParagrafYazTipi"/>
    <w:rsid w:val="00392B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4FD"/>
  </w:style>
  <w:style w:type="paragraph" w:styleId="Balk1">
    <w:name w:val="heading 1"/>
    <w:basedOn w:val="Normal"/>
    <w:next w:val="Normal"/>
    <w:link w:val="Balk1Char"/>
    <w:qFormat/>
    <w:rsid w:val="00C910B3"/>
    <w:pPr>
      <w:keepNext/>
      <w:spacing w:after="0" w:line="240" w:lineRule="auto"/>
      <w:jc w:val="both"/>
      <w:outlineLvl w:val="0"/>
    </w:pPr>
    <w:rPr>
      <w:rFonts w:ascii="Tahoma" w:eastAsia="Times New Roman" w:hAnsi="Tahoma" w:cs="Tahoma"/>
      <w:b/>
      <w:bCs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910B3"/>
    <w:rPr>
      <w:rFonts w:ascii="Tahoma" w:eastAsia="Times New Roman" w:hAnsi="Tahoma" w:cs="Tahoma"/>
      <w:b/>
      <w:bCs/>
      <w:szCs w:val="20"/>
      <w:lang w:eastAsia="tr-TR"/>
    </w:rPr>
  </w:style>
  <w:style w:type="paragraph" w:styleId="GvdeMetni">
    <w:name w:val="Body Text"/>
    <w:basedOn w:val="Normal"/>
    <w:link w:val="GvdeMetniChar"/>
    <w:semiHidden/>
    <w:unhideWhenUsed/>
    <w:rsid w:val="00C910B3"/>
    <w:pPr>
      <w:spacing w:after="0" w:line="240" w:lineRule="auto"/>
      <w:jc w:val="both"/>
    </w:pPr>
    <w:rPr>
      <w:rFonts w:ascii="Arial" w:eastAsia="Times New Roman" w:hAnsi="Arial" w:cs="Times New Roman"/>
      <w:b/>
      <w:bCs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C910B3"/>
    <w:rPr>
      <w:rFonts w:ascii="Arial" w:eastAsia="Times New Roman" w:hAnsi="Arial" w:cs="Times New Roman"/>
      <w:b/>
      <w:bCs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C910B3"/>
    <w:rPr>
      <w:b/>
      <w:bCs/>
    </w:rPr>
  </w:style>
  <w:style w:type="character" w:customStyle="1" w:styleId="apple-converted-space">
    <w:name w:val="apple-converted-space"/>
    <w:basedOn w:val="VarsaylanParagrafYazTipi"/>
    <w:rsid w:val="00392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A31DB-9B58-45E3-9046-9A397533D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</dc:creator>
  <cp:lastModifiedBy>saffet</cp:lastModifiedBy>
  <cp:revision>2</cp:revision>
  <cp:lastPrinted>2017-12-12T08:15:00Z</cp:lastPrinted>
  <dcterms:created xsi:type="dcterms:W3CDTF">2017-12-12T18:38:00Z</dcterms:created>
  <dcterms:modified xsi:type="dcterms:W3CDTF">2017-12-12T18:38:00Z</dcterms:modified>
</cp:coreProperties>
</file>