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D2C" w:rsidRDefault="00F81F8C" w:rsidP="00125C76">
      <w:pPr>
        <w:ind w:firstLine="0"/>
        <w:rPr>
          <w:rFonts w:ascii="Times New Roman" w:hAnsi="Times New Roman" w:cs="Times New Roman"/>
          <w:sz w:val="24"/>
          <w:szCs w:val="24"/>
        </w:rPr>
      </w:pPr>
      <w:r>
        <w:rPr>
          <w:noProof/>
          <w:lang w:eastAsia="tr-TR"/>
        </w:rPr>
        <w:drawing>
          <wp:inline distT="0" distB="0" distL="0" distR="0" wp14:anchorId="708BA842" wp14:editId="38C2E6A3">
            <wp:extent cx="5760720" cy="1028700"/>
            <wp:effectExtent l="0" t="0" r="0" b="0"/>
            <wp:docPr id="1" name="Resim 1" descr="eg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t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28700"/>
                    </a:xfrm>
                    <a:prstGeom prst="rect">
                      <a:avLst/>
                    </a:prstGeom>
                    <a:noFill/>
                    <a:ln>
                      <a:noFill/>
                    </a:ln>
                  </pic:spPr>
                </pic:pic>
              </a:graphicData>
            </a:graphic>
          </wp:inline>
        </w:drawing>
      </w:r>
    </w:p>
    <w:p w:rsidR="00125C76" w:rsidRDefault="00125C76" w:rsidP="00125C76">
      <w:pPr>
        <w:ind w:firstLine="0"/>
        <w:rPr>
          <w:rFonts w:ascii="Times New Roman" w:hAnsi="Times New Roman" w:cs="Times New Roman"/>
          <w:sz w:val="24"/>
          <w:szCs w:val="24"/>
        </w:rPr>
      </w:pPr>
    </w:p>
    <w:p w:rsidR="00125C76" w:rsidRDefault="00125C76" w:rsidP="00125C76">
      <w:pPr>
        <w:ind w:firstLine="0"/>
        <w:rPr>
          <w:rFonts w:ascii="Times New Roman" w:hAnsi="Times New Roman" w:cs="Times New Roman"/>
          <w:sz w:val="24"/>
          <w:szCs w:val="24"/>
        </w:rPr>
      </w:pPr>
      <w:r w:rsidRPr="00CF6D04">
        <w:rPr>
          <w:rFonts w:ascii="Times New Roman" w:hAnsi="Times New Roman" w:cs="Times New Roman"/>
          <w:b/>
          <w:sz w:val="24"/>
          <w:szCs w:val="24"/>
        </w:rPr>
        <w:t>Sayı</w:t>
      </w:r>
      <w:r>
        <w:rPr>
          <w:rFonts w:ascii="Times New Roman" w:hAnsi="Times New Roman" w:cs="Times New Roman"/>
          <w:sz w:val="24"/>
          <w:szCs w:val="24"/>
        </w:rPr>
        <w:tab/>
        <w:t>: 2016/H800/</w:t>
      </w:r>
    </w:p>
    <w:p w:rsidR="00125C76" w:rsidRDefault="00125C76" w:rsidP="00125C76">
      <w:pPr>
        <w:ind w:firstLine="0"/>
        <w:rPr>
          <w:rFonts w:ascii="Times New Roman" w:hAnsi="Times New Roman" w:cs="Times New Roman"/>
          <w:sz w:val="24"/>
          <w:szCs w:val="24"/>
        </w:rPr>
      </w:pPr>
      <w:r w:rsidRPr="00CF6D04">
        <w:rPr>
          <w:rFonts w:ascii="Times New Roman" w:hAnsi="Times New Roman" w:cs="Times New Roman"/>
          <w:b/>
          <w:sz w:val="24"/>
          <w:szCs w:val="24"/>
        </w:rPr>
        <w:t>Konu</w:t>
      </w:r>
      <w:r>
        <w:rPr>
          <w:rFonts w:ascii="Times New Roman" w:hAnsi="Times New Roman" w:cs="Times New Roman"/>
          <w:sz w:val="24"/>
          <w:szCs w:val="24"/>
        </w:rPr>
        <w:tab/>
        <w:t xml:space="preserve">: Destekleme ve Yetiştirme Kursları </w:t>
      </w:r>
      <w:proofErr w:type="spellStart"/>
      <w:r>
        <w:rPr>
          <w:rFonts w:ascii="Times New Roman" w:hAnsi="Times New Roman" w:cs="Times New Roman"/>
          <w:sz w:val="24"/>
          <w:szCs w:val="24"/>
        </w:rPr>
        <w:t>Hk</w:t>
      </w:r>
      <w:proofErr w:type="spellEnd"/>
      <w:r>
        <w:rPr>
          <w:rFonts w:ascii="Times New Roman" w:hAnsi="Times New Roman" w:cs="Times New Roman"/>
          <w:sz w:val="24"/>
          <w:szCs w:val="24"/>
        </w:rPr>
        <w:t>.</w:t>
      </w:r>
    </w:p>
    <w:p w:rsidR="00125C76" w:rsidRDefault="00125C76" w:rsidP="00125C76">
      <w:pPr>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Ekim 2016</w:t>
      </w:r>
    </w:p>
    <w:p w:rsidR="00125C76" w:rsidRDefault="00125C76" w:rsidP="00125C76">
      <w:pPr>
        <w:ind w:firstLine="0"/>
        <w:rPr>
          <w:rFonts w:ascii="Times New Roman" w:hAnsi="Times New Roman" w:cs="Times New Roman"/>
          <w:sz w:val="24"/>
          <w:szCs w:val="24"/>
        </w:rPr>
      </w:pPr>
    </w:p>
    <w:p w:rsidR="00125C76" w:rsidRPr="00CF6D04" w:rsidRDefault="00125C76" w:rsidP="00CF6D04">
      <w:pPr>
        <w:ind w:firstLine="0"/>
        <w:jc w:val="center"/>
        <w:rPr>
          <w:rFonts w:ascii="Times New Roman" w:hAnsi="Times New Roman" w:cs="Times New Roman"/>
          <w:b/>
          <w:sz w:val="24"/>
          <w:szCs w:val="24"/>
        </w:rPr>
      </w:pPr>
      <w:r w:rsidRPr="00CF6D04">
        <w:rPr>
          <w:rFonts w:ascii="Times New Roman" w:hAnsi="Times New Roman" w:cs="Times New Roman"/>
          <w:b/>
          <w:sz w:val="24"/>
          <w:szCs w:val="24"/>
        </w:rPr>
        <w:t>MİLLİ EĞİTİM BAKANLIĞI</w:t>
      </w:r>
    </w:p>
    <w:p w:rsidR="00125C76" w:rsidRPr="00CF6D04" w:rsidRDefault="00125C76" w:rsidP="00CF6D04">
      <w:pPr>
        <w:ind w:firstLine="0"/>
        <w:jc w:val="center"/>
        <w:rPr>
          <w:rFonts w:ascii="Times New Roman" w:hAnsi="Times New Roman" w:cs="Times New Roman"/>
          <w:b/>
          <w:sz w:val="24"/>
          <w:szCs w:val="24"/>
        </w:rPr>
      </w:pPr>
      <w:r w:rsidRPr="00CF6D04">
        <w:rPr>
          <w:rFonts w:ascii="Times New Roman" w:hAnsi="Times New Roman" w:cs="Times New Roman"/>
          <w:b/>
          <w:sz w:val="24"/>
          <w:szCs w:val="24"/>
        </w:rPr>
        <w:t>Ölçme Değerlendirme ve Sınav Hizmetleri Genel Müdürlüğü’ne</w:t>
      </w:r>
    </w:p>
    <w:p w:rsidR="00125C76" w:rsidRDefault="00125C76" w:rsidP="00125C76">
      <w:pPr>
        <w:ind w:firstLine="0"/>
        <w:rPr>
          <w:rFonts w:ascii="Times New Roman" w:hAnsi="Times New Roman" w:cs="Times New Roman"/>
          <w:sz w:val="24"/>
          <w:szCs w:val="24"/>
        </w:rPr>
      </w:pPr>
    </w:p>
    <w:p w:rsidR="003A65A2" w:rsidRDefault="003A65A2" w:rsidP="003A65A2">
      <w:pPr>
        <w:ind w:firstLine="708"/>
        <w:rPr>
          <w:rFonts w:ascii="Times New Roman" w:hAnsi="Times New Roman" w:cs="Times New Roman"/>
          <w:sz w:val="24"/>
          <w:szCs w:val="24"/>
        </w:rPr>
      </w:pPr>
      <w:r>
        <w:rPr>
          <w:rFonts w:ascii="Times New Roman" w:hAnsi="Times New Roman" w:cs="Times New Roman"/>
          <w:sz w:val="24"/>
          <w:szCs w:val="24"/>
        </w:rPr>
        <w:t>Şubelerimizden gelen bilgilere göre ‘Destekleme ve Yetiştirme Kurları’ kapsamında ‘Bilişim Teknolojileri ve Yazılım’ dersinden kurs girişi yapılamamaktadır.</w:t>
      </w:r>
    </w:p>
    <w:p w:rsidR="00125C76" w:rsidRDefault="00125C76" w:rsidP="003A65A2">
      <w:pPr>
        <w:ind w:firstLine="708"/>
        <w:rPr>
          <w:rFonts w:ascii="Times New Roman" w:hAnsi="Times New Roman" w:cs="Times New Roman"/>
          <w:sz w:val="24"/>
          <w:szCs w:val="24"/>
        </w:rPr>
      </w:pPr>
      <w:r w:rsidRPr="00125C76">
        <w:rPr>
          <w:rFonts w:ascii="Times New Roman" w:hAnsi="Times New Roman" w:cs="Times New Roman"/>
          <w:sz w:val="24"/>
          <w:szCs w:val="24"/>
        </w:rPr>
        <w:t xml:space="preserve">Millî Eğitim Bakanlığı Örgün </w:t>
      </w:r>
      <w:r>
        <w:rPr>
          <w:rFonts w:ascii="Times New Roman" w:hAnsi="Times New Roman" w:cs="Times New Roman"/>
          <w:sz w:val="24"/>
          <w:szCs w:val="24"/>
        </w:rPr>
        <w:t xml:space="preserve">ve Yaygın Eğitimi Destekleme ve </w:t>
      </w:r>
      <w:r w:rsidRPr="00125C76">
        <w:rPr>
          <w:rFonts w:ascii="Times New Roman" w:hAnsi="Times New Roman" w:cs="Times New Roman"/>
          <w:sz w:val="24"/>
          <w:szCs w:val="24"/>
        </w:rPr>
        <w:t xml:space="preserve">Yetiştirme Kursları </w:t>
      </w:r>
      <w:r w:rsidR="003A65A2" w:rsidRPr="00125C76">
        <w:rPr>
          <w:rFonts w:ascii="Times New Roman" w:hAnsi="Times New Roman" w:cs="Times New Roman"/>
          <w:sz w:val="24"/>
          <w:szCs w:val="24"/>
        </w:rPr>
        <w:t>Yönergesi</w:t>
      </w:r>
      <w:r w:rsidR="003A65A2">
        <w:rPr>
          <w:rFonts w:ascii="Times New Roman" w:hAnsi="Times New Roman" w:cs="Times New Roman"/>
          <w:sz w:val="24"/>
          <w:szCs w:val="24"/>
        </w:rPr>
        <w:t xml:space="preserve">nin 4/d maddesinde kurs; </w:t>
      </w:r>
      <w:r w:rsidR="003A65A2" w:rsidRPr="00CF6D04">
        <w:rPr>
          <w:rFonts w:ascii="Times New Roman" w:hAnsi="Times New Roman" w:cs="Times New Roman"/>
          <w:i/>
          <w:sz w:val="24"/>
          <w:szCs w:val="24"/>
        </w:rPr>
        <w:t>“Resmî/özel örgün eğitim kurumlarına devam eden öğrenciler ile yaygın eğitim kurumlarına devam etmekte olan kursiyerleri, örgün eğitim müfredatındaki derslerle sınırlı olarak, destekleme ve yetiştirme amacıyla açılan kurs”</w:t>
      </w:r>
      <w:r w:rsidR="003A65A2">
        <w:rPr>
          <w:rFonts w:ascii="Times New Roman" w:hAnsi="Times New Roman" w:cs="Times New Roman"/>
          <w:sz w:val="24"/>
          <w:szCs w:val="24"/>
        </w:rPr>
        <w:t xml:space="preserve"> olarak tanımlanmıştır. Yönergenin ‘</w:t>
      </w:r>
      <w:r w:rsidR="003A65A2" w:rsidRPr="003A65A2">
        <w:rPr>
          <w:rFonts w:ascii="Times New Roman" w:hAnsi="Times New Roman" w:cs="Times New Roman"/>
          <w:sz w:val="24"/>
          <w:szCs w:val="24"/>
        </w:rPr>
        <w:t>Kurs açılacak dersler</w:t>
      </w:r>
      <w:r w:rsidR="003A65A2">
        <w:rPr>
          <w:rFonts w:ascii="Times New Roman" w:hAnsi="Times New Roman" w:cs="Times New Roman"/>
          <w:sz w:val="24"/>
          <w:szCs w:val="24"/>
        </w:rPr>
        <w:t xml:space="preserve">’ başlıklı 10. maddesi uyarınca </w:t>
      </w:r>
      <w:r w:rsidR="003A65A2" w:rsidRPr="00CF6D04">
        <w:rPr>
          <w:rFonts w:ascii="Times New Roman" w:hAnsi="Times New Roman" w:cs="Times New Roman"/>
          <w:i/>
          <w:sz w:val="24"/>
          <w:szCs w:val="24"/>
        </w:rPr>
        <w:t>“Kurslar, öğrenci/kursiyer ve velilerden gelen istek üzerine, örgün ve yaygın eğitim kurumlarında öğrenim görmekte olan öğrenciler ile ortaöğretim kurumlarından mezun kursiyerler için belirlenen kurs merkezlerinde, Bakanlıkça ilan edilen örgün eğitim müfredatındaki derslerle sınırlı olarak açılır</w:t>
      </w:r>
      <w:r w:rsidR="003A65A2" w:rsidRPr="003A65A2">
        <w:rPr>
          <w:rFonts w:ascii="Times New Roman" w:hAnsi="Times New Roman" w:cs="Times New Roman"/>
          <w:sz w:val="24"/>
          <w:szCs w:val="24"/>
        </w:rPr>
        <w:t>.”</w:t>
      </w:r>
      <w:r w:rsidR="00CF6D04">
        <w:rPr>
          <w:rFonts w:ascii="Times New Roman" w:hAnsi="Times New Roman" w:cs="Times New Roman"/>
          <w:sz w:val="24"/>
          <w:szCs w:val="24"/>
        </w:rPr>
        <w:t xml:space="preserve"> </w:t>
      </w:r>
    </w:p>
    <w:p w:rsidR="00CF6D04" w:rsidRDefault="00CF6D04" w:rsidP="003A65A2">
      <w:pPr>
        <w:ind w:firstLine="708"/>
        <w:rPr>
          <w:rFonts w:ascii="Times New Roman" w:hAnsi="Times New Roman" w:cs="Times New Roman"/>
          <w:sz w:val="24"/>
          <w:szCs w:val="24"/>
        </w:rPr>
      </w:pPr>
      <w:r>
        <w:rPr>
          <w:rFonts w:ascii="Times New Roman" w:hAnsi="Times New Roman" w:cs="Times New Roman"/>
          <w:sz w:val="24"/>
          <w:szCs w:val="24"/>
        </w:rPr>
        <w:t>Bilişim Teknolojileri ve Yazılım dersi, bakanlıkça ilan edilen öğretim müfredatındaki dersler arasında yer almaktadır. Genel müdürlüğünüzce 2016-2017 eğitim-öğretim yılı için yürürlüğe konulan ‘Destekleme ve Yetiştirme Kursları e-Kılavuzunda da Bilişim Teknolojileri ve Yazılım dersinin destekleme ve yetiştirme kursları kapsamında olmadığına dair bir kural konulmamıştır. Dolayısıyla Bilişim Teknolojileri ve Yazılım dersi için kurs girişi yapılamamasının mevzuat açısından bir dayanağı bulunmamaktadır.</w:t>
      </w:r>
    </w:p>
    <w:p w:rsidR="00CF6D04" w:rsidRDefault="00CF6D04" w:rsidP="003A65A2">
      <w:pPr>
        <w:ind w:firstLine="708"/>
        <w:rPr>
          <w:rFonts w:ascii="Times New Roman" w:hAnsi="Times New Roman" w:cs="Times New Roman"/>
          <w:sz w:val="24"/>
          <w:szCs w:val="24"/>
        </w:rPr>
      </w:pPr>
      <w:r>
        <w:rPr>
          <w:rFonts w:ascii="Times New Roman" w:hAnsi="Times New Roman" w:cs="Times New Roman"/>
          <w:sz w:val="24"/>
          <w:szCs w:val="24"/>
        </w:rPr>
        <w:t>Yukarıdaki açıklamalar ışığında, ‘Destekleme ve Yetiştirme Kurları’ kapsamında ‘Bilişim Teknolojileri ve Yazılım’ dersinden kurs girişi yapılabilmesi için gerekli girişimlerde bulunmanızı ve sonucu hakkında sendikamızı bilgilendirmenizi umar,</w:t>
      </w:r>
    </w:p>
    <w:p w:rsidR="00CF6D04" w:rsidRDefault="00CF6D04" w:rsidP="003A65A2">
      <w:pPr>
        <w:ind w:firstLine="708"/>
        <w:rPr>
          <w:rFonts w:ascii="Times New Roman" w:hAnsi="Times New Roman" w:cs="Times New Roman"/>
          <w:sz w:val="24"/>
          <w:szCs w:val="24"/>
        </w:rPr>
      </w:pPr>
      <w:r>
        <w:rPr>
          <w:rFonts w:ascii="Times New Roman" w:hAnsi="Times New Roman" w:cs="Times New Roman"/>
          <w:sz w:val="24"/>
          <w:szCs w:val="24"/>
        </w:rPr>
        <w:t>Gereğini bilgilerinize sunarım.</w:t>
      </w:r>
    </w:p>
    <w:p w:rsidR="00CF6D04" w:rsidRDefault="00CF6D04" w:rsidP="00F81F8C">
      <w:pPr>
        <w:ind w:firstLine="0"/>
        <w:rPr>
          <w:rFonts w:ascii="Times New Roman" w:hAnsi="Times New Roman" w:cs="Times New Roman"/>
          <w:sz w:val="24"/>
          <w:szCs w:val="24"/>
        </w:rPr>
      </w:pPr>
    </w:p>
    <w:p w:rsidR="00F81F8C" w:rsidRDefault="00F81F8C" w:rsidP="00F81F8C">
      <w:pPr>
        <w:ind w:firstLine="0"/>
        <w:rPr>
          <w:rFonts w:ascii="Times New Roman" w:hAnsi="Times New Roman" w:cs="Times New Roman"/>
          <w:sz w:val="24"/>
          <w:szCs w:val="24"/>
        </w:rPr>
      </w:pPr>
    </w:p>
    <w:p w:rsidR="00CF6D04" w:rsidRDefault="00CF6D04" w:rsidP="003A65A2">
      <w:pPr>
        <w:ind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F6D04" w:rsidRPr="00CF6D04" w:rsidRDefault="00CF6D04" w:rsidP="003A65A2">
      <w:pPr>
        <w:ind w:firstLine="708"/>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F6D04">
        <w:rPr>
          <w:rFonts w:ascii="Times New Roman" w:hAnsi="Times New Roman" w:cs="Times New Roman"/>
          <w:b/>
          <w:sz w:val="24"/>
          <w:szCs w:val="24"/>
        </w:rPr>
        <w:t>Mesut Fırat</w:t>
      </w:r>
    </w:p>
    <w:p w:rsidR="00CF6D04" w:rsidRPr="00F81F8C" w:rsidRDefault="00CF6D04" w:rsidP="00F81F8C">
      <w:pPr>
        <w:ind w:firstLine="708"/>
        <w:rPr>
          <w:rFonts w:ascii="Times New Roman" w:hAnsi="Times New Roman" w:cs="Times New Roman"/>
          <w:b/>
          <w:sz w:val="24"/>
          <w:szCs w:val="24"/>
        </w:rPr>
      </w:pPr>
      <w:r w:rsidRPr="00CF6D04">
        <w:rPr>
          <w:rFonts w:ascii="Times New Roman" w:hAnsi="Times New Roman" w:cs="Times New Roman"/>
          <w:b/>
          <w:sz w:val="24"/>
          <w:szCs w:val="24"/>
        </w:rPr>
        <w:tab/>
      </w:r>
      <w:r w:rsidRPr="00CF6D04">
        <w:rPr>
          <w:rFonts w:ascii="Times New Roman" w:hAnsi="Times New Roman" w:cs="Times New Roman"/>
          <w:b/>
          <w:sz w:val="24"/>
          <w:szCs w:val="24"/>
        </w:rPr>
        <w:tab/>
      </w:r>
      <w:r w:rsidRPr="00CF6D04">
        <w:rPr>
          <w:rFonts w:ascii="Times New Roman" w:hAnsi="Times New Roman" w:cs="Times New Roman"/>
          <w:b/>
          <w:sz w:val="24"/>
          <w:szCs w:val="24"/>
        </w:rPr>
        <w:tab/>
      </w:r>
      <w:r w:rsidRPr="00CF6D04">
        <w:rPr>
          <w:rFonts w:ascii="Times New Roman" w:hAnsi="Times New Roman" w:cs="Times New Roman"/>
          <w:b/>
          <w:sz w:val="24"/>
          <w:szCs w:val="24"/>
        </w:rPr>
        <w:tab/>
      </w:r>
      <w:r w:rsidRPr="00CF6D04">
        <w:rPr>
          <w:rFonts w:ascii="Times New Roman" w:hAnsi="Times New Roman" w:cs="Times New Roman"/>
          <w:b/>
          <w:sz w:val="24"/>
          <w:szCs w:val="24"/>
        </w:rPr>
        <w:tab/>
      </w:r>
      <w:r w:rsidRPr="00CF6D04">
        <w:rPr>
          <w:rFonts w:ascii="Times New Roman" w:hAnsi="Times New Roman" w:cs="Times New Roman"/>
          <w:b/>
          <w:sz w:val="24"/>
          <w:szCs w:val="24"/>
        </w:rPr>
        <w:tab/>
      </w:r>
      <w:r w:rsidRPr="00CF6D04">
        <w:rPr>
          <w:rFonts w:ascii="Times New Roman" w:hAnsi="Times New Roman" w:cs="Times New Roman"/>
          <w:b/>
          <w:sz w:val="24"/>
          <w:szCs w:val="24"/>
        </w:rPr>
        <w:tab/>
        <w:t xml:space="preserve">         Genel Sekreter</w:t>
      </w:r>
      <w:r w:rsidR="00F81F8C">
        <w:rPr>
          <w:rFonts w:ascii="Times New Roman" w:hAnsi="Times New Roman" w:cs="Times New Roman"/>
          <w:b/>
          <w:sz w:val="24"/>
          <w:szCs w:val="24"/>
        </w:rPr>
        <w:t>i</w:t>
      </w:r>
      <w:bookmarkStart w:id="0" w:name="_GoBack"/>
      <w:bookmarkEnd w:id="0"/>
    </w:p>
    <w:sectPr w:rsidR="00CF6D04" w:rsidRPr="00F81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C76"/>
    <w:rsid w:val="00125C76"/>
    <w:rsid w:val="003A65A2"/>
    <w:rsid w:val="00591D2C"/>
    <w:rsid w:val="00CF6D04"/>
    <w:rsid w:val="00F81F8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312"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81F8C"/>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1F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line="312"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81F8C"/>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1F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282</Words>
  <Characters>1612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2016-10-06T06:18:00Z</dcterms:created>
  <dcterms:modified xsi:type="dcterms:W3CDTF">2016-10-06T14:29:00Z</dcterms:modified>
</cp:coreProperties>
</file>